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01" w:rsidRDefault="005D3F01" w:rsidP="005D3F01">
      <w:pPr>
        <w:jc w:val="center"/>
      </w:pPr>
      <w:bookmarkStart w:id="0" w:name="_GoBack"/>
      <w:bookmarkEnd w:id="0"/>
      <w:r w:rsidRPr="005D3F01">
        <w:rPr>
          <w:noProof/>
          <w:lang w:eastAsia="it-IT"/>
        </w:rPr>
        <w:drawing>
          <wp:inline distT="0" distB="0" distL="0" distR="0">
            <wp:extent cx="2499995" cy="1857311"/>
            <wp:effectExtent l="0" t="0" r="0" b="0"/>
            <wp:docPr id="1" name="Immagine 1" descr="G:\ANNO 2025\CONTRIBUTO DI SOLIDARIETA'\bonus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NNO 2025\CONTRIBUTO DI SOLIDARIETA'\bonus11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458" cy="191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F01" w:rsidRDefault="005D3F01" w:rsidP="005D3F01"/>
    <w:p w:rsidR="005D3F01" w:rsidRPr="005D3F01" w:rsidRDefault="005D3F01" w:rsidP="005D3F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3F01">
        <w:rPr>
          <w:rFonts w:ascii="Times New Roman" w:hAnsi="Times New Roman" w:cs="Times New Roman"/>
          <w:b/>
          <w:sz w:val="32"/>
          <w:szCs w:val="32"/>
        </w:rPr>
        <w:t>Bonus Figlio 2025</w:t>
      </w:r>
    </w:p>
    <w:p w:rsidR="00DC43E4" w:rsidRPr="0011025C" w:rsidRDefault="005D3F01" w:rsidP="005D3F0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025C">
        <w:rPr>
          <w:rFonts w:ascii="Times New Roman" w:hAnsi="Times New Roman" w:cs="Times New Roman"/>
          <w:i/>
          <w:sz w:val="24"/>
          <w:szCs w:val="24"/>
        </w:rPr>
        <w:t>art. 6 - comma 5 della L.R. 31 luglio 2003 NR. 10 D.D.G. nr. 1055 del 24 aprile 2025</w:t>
      </w:r>
    </w:p>
    <w:p w:rsidR="0011025C" w:rsidRDefault="005D3F01" w:rsidP="0011025C">
      <w:pPr>
        <w:jc w:val="both"/>
        <w:rPr>
          <w:rFonts w:ascii="Times New Roman" w:hAnsi="Times New Roman" w:cs="Times New Roman"/>
          <w:sz w:val="24"/>
          <w:szCs w:val="24"/>
        </w:rPr>
      </w:pPr>
      <w:r w:rsidRPr="005D3F01">
        <w:rPr>
          <w:rFonts w:ascii="Times New Roman" w:hAnsi="Times New Roman" w:cs="Times New Roman"/>
          <w:sz w:val="24"/>
          <w:szCs w:val="24"/>
        </w:rPr>
        <w:t>La Regione Siciliana sostiene le famiglie con figli nati o ado</w:t>
      </w:r>
      <w:r w:rsidR="0011025C">
        <w:rPr>
          <w:rFonts w:ascii="Times New Roman" w:hAnsi="Times New Roman" w:cs="Times New Roman"/>
          <w:sz w:val="24"/>
          <w:szCs w:val="24"/>
        </w:rPr>
        <w:t>ttati nel 2025, con</w:t>
      </w:r>
      <w:r w:rsidRPr="005D3F01">
        <w:rPr>
          <w:rFonts w:ascii="Times New Roman" w:hAnsi="Times New Roman" w:cs="Times New Roman"/>
          <w:sz w:val="24"/>
          <w:szCs w:val="24"/>
        </w:rPr>
        <w:t xml:space="preserve"> un contributo una tantum di 1.000 euro</w:t>
      </w:r>
      <w:r>
        <w:rPr>
          <w:rFonts w:ascii="Times New Roman" w:hAnsi="Times New Roman" w:cs="Times New Roman"/>
          <w:sz w:val="24"/>
          <w:szCs w:val="24"/>
        </w:rPr>
        <w:t>, secondo i criteri ed i parametri fissati nell’</w:t>
      </w:r>
      <w:r w:rsidR="0011025C">
        <w:rPr>
          <w:rFonts w:ascii="Times New Roman" w:hAnsi="Times New Roman" w:cs="Times New Roman"/>
          <w:sz w:val="24"/>
          <w:szCs w:val="24"/>
        </w:rPr>
        <w:t xml:space="preserve">Avviso pubblico, scaricabile dal sito istituzionale della Regione Sicilia: </w:t>
      </w:r>
    </w:p>
    <w:p w:rsidR="005D3F01" w:rsidRPr="0011025C" w:rsidRDefault="0011025C" w:rsidP="0011025C">
      <w:pPr>
        <w:jc w:val="center"/>
        <w:rPr>
          <w:rFonts w:ascii="Times New Roman" w:hAnsi="Times New Roman" w:cs="Times New Roman"/>
        </w:rPr>
      </w:pPr>
      <w:hyperlink r:id="rId6" w:history="1">
        <w:r w:rsidRPr="0011025C">
          <w:rPr>
            <w:rStyle w:val="Collegamentoipertestuale"/>
            <w:rFonts w:ascii="Times New Roman" w:hAnsi="Times New Roman" w:cs="Times New Roman"/>
          </w:rPr>
          <w:t>https://www.regione.sicilia.it/istituzioni/servizi-informativi/decreti-e-direttive/approvazione-avviso-pubblico-relativo-ai-criteri-alle-procedure-presentazione-istanze-bonus-figlio</w:t>
        </w:r>
      </w:hyperlink>
    </w:p>
    <w:p w:rsidR="0011025C" w:rsidRDefault="0011025C" w:rsidP="00110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025C" w:rsidRDefault="0011025C" w:rsidP="005D3F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102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01"/>
    <w:rsid w:val="0011025C"/>
    <w:rsid w:val="0016099F"/>
    <w:rsid w:val="001B775C"/>
    <w:rsid w:val="005166BB"/>
    <w:rsid w:val="005D3F01"/>
    <w:rsid w:val="008E57E9"/>
    <w:rsid w:val="009B29C0"/>
    <w:rsid w:val="00CF7A10"/>
    <w:rsid w:val="00D5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1025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6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6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1025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6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6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egione.sicilia.it/istituzioni/servizi-informativi/decreti-e-direttive/approvazione-avviso-pubblico-relativo-ai-criteri-alle-procedure-presentazione-istanze-bonus-figli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</dc:creator>
  <cp:lastModifiedBy>Comune Di Lucca Sicula</cp:lastModifiedBy>
  <cp:revision>2</cp:revision>
  <dcterms:created xsi:type="dcterms:W3CDTF">2025-04-30T08:49:00Z</dcterms:created>
  <dcterms:modified xsi:type="dcterms:W3CDTF">2025-04-30T08:49:00Z</dcterms:modified>
</cp:coreProperties>
</file>